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8778-173-55-92</w:t>
      </w:r>
    </w:p>
    <w:p w:rsid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920313401573</w:t>
      </w:r>
    </w:p>
    <w:p w:rsid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ШОРАЕВА </w:t>
      </w:r>
      <w:proofErr w:type="spellStart"/>
      <w:r>
        <w:rPr>
          <w:rFonts w:ascii="Times New Roman" w:hAnsi="Times New Roman" w:cs="Times New Roman"/>
        </w:rPr>
        <w:t>Ұлжалғас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Базарбекқызы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Ә.Қастеев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атындағы жалпы бі</w:t>
      </w:r>
      <w:proofErr w:type="gramStart"/>
      <w:r>
        <w:rPr>
          <w:rFonts w:ascii="Times New Roman" w:hAnsi="Times New Roman" w:cs="Times New Roman"/>
          <w:lang w:val="kk-KZ"/>
        </w:rPr>
        <w:t>л</w:t>
      </w:r>
      <w:proofErr w:type="gramEnd"/>
      <w:r>
        <w:rPr>
          <w:rFonts w:ascii="Times New Roman" w:hAnsi="Times New Roman" w:cs="Times New Roman"/>
          <w:lang w:val="kk-KZ"/>
        </w:rPr>
        <w:t xml:space="preserve">ім беретін мектебінің </w:t>
      </w:r>
    </w:p>
    <w:p w:rsid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:rsid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Түркістан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облысы</w:t>
      </w:r>
      <w:proofErr w:type="spellEnd"/>
      <w:r>
        <w:rPr>
          <w:rFonts w:ascii="Times New Roman" w:hAnsi="Times New Roman" w:cs="Times New Roman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</w:rPr>
        <w:t>Жетсай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ауданы</w:t>
      </w:r>
      <w:proofErr w:type="spellEnd"/>
    </w:p>
    <w:p w:rsidR="00E21B18" w:rsidRPr="00E21B18" w:rsidRDefault="00E21B18" w:rsidP="00E21B1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67931" w:rsidRPr="00E21B18" w:rsidRDefault="00E21B18" w:rsidP="00E21B1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181818"/>
          <w:sz w:val="20"/>
          <w:szCs w:val="20"/>
        </w:rPr>
      </w:pPr>
      <w:r w:rsidRPr="00E21B18">
        <w:rPr>
          <w:b/>
          <w:bCs/>
          <w:color w:val="181818"/>
          <w:sz w:val="20"/>
          <w:szCs w:val="20"/>
        </w:rPr>
        <w:t>ИСПОЛЬЗОВАНИЕ ИГРОВЫХ МОМЕНТОВ НА УРОКЕ РУССКОГО ЯЗЫКА В НАЧАЛЬНОЙ ШКОЛЕ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  <w:lang w:val="kk-KZ"/>
        </w:rPr>
      </w:pP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0"/>
          <w:szCs w:val="20"/>
        </w:rPr>
      </w:pPr>
      <w:bookmarkStart w:id="0" w:name="_GoBack"/>
      <w:bookmarkEnd w:id="0"/>
      <w:r w:rsidRPr="00E21B18">
        <w:rPr>
          <w:color w:val="181818"/>
          <w:sz w:val="20"/>
          <w:szCs w:val="20"/>
        </w:rPr>
        <w:t>Игра – это ведущий вид деятельности младшего школьника. Именно в игре происходит тренировка многих важных жизненных навыков, формируются черты характера. В н</w:t>
      </w:r>
      <w:proofErr w:type="gramStart"/>
      <w:r w:rsidRPr="00E21B18">
        <w:rPr>
          <w:color w:val="181818"/>
          <w:sz w:val="20"/>
          <w:szCs w:val="20"/>
          <w:lang w:val="en-US"/>
        </w:rPr>
        <w:t>a</w:t>
      </w:r>
      <w:proofErr w:type="spellStart"/>
      <w:proofErr w:type="gramEnd"/>
      <w:r w:rsidRPr="00E21B18">
        <w:rPr>
          <w:color w:val="181818"/>
          <w:sz w:val="20"/>
          <w:szCs w:val="20"/>
        </w:rPr>
        <w:t>чальной</w:t>
      </w:r>
      <w:proofErr w:type="spellEnd"/>
      <w:r w:rsidRPr="00E21B18">
        <w:rPr>
          <w:color w:val="181818"/>
          <w:sz w:val="20"/>
          <w:szCs w:val="20"/>
        </w:rPr>
        <w:t xml:space="preserve"> школе игра является главным способом получения ребенком социального опыта. Ведущая роль в этом принадлежит сюжетно-ролевым и деловым играм. Их форма проведения предполагает импровизированное разыгрывание определенной ситуации. Причем, в большинстве </w:t>
      </w:r>
      <w:proofErr w:type="spellStart"/>
      <w:r w:rsidRPr="00E21B18">
        <w:rPr>
          <w:color w:val="181818"/>
          <w:sz w:val="20"/>
          <w:szCs w:val="20"/>
        </w:rPr>
        <w:t>случ</w:t>
      </w:r>
      <w:proofErr w:type="spellEnd"/>
      <w:proofErr w:type="gramStart"/>
      <w:r w:rsidRPr="00E21B18">
        <w:rPr>
          <w:color w:val="181818"/>
          <w:sz w:val="20"/>
          <w:szCs w:val="20"/>
          <w:lang w:val="en-US"/>
        </w:rPr>
        <w:t>a</w:t>
      </w:r>
      <w:proofErr w:type="gramEnd"/>
      <w:r w:rsidRPr="00E21B18">
        <w:rPr>
          <w:color w:val="181818"/>
          <w:sz w:val="20"/>
          <w:szCs w:val="20"/>
        </w:rPr>
        <w:t>ев, ребенок в ходе данных игр выполняет роли взрослого человека. Зачем нужно проводить ролевые игры в начальной школе? Какие ролевые игры можно проводить в начальной школе?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 xml:space="preserve">Актуальность использования игровых моментов на уроке в начальной школе в настоящее время повышается и из-за перенасыщенности современного школьника информацией. Телевидение, видео, радио, различные </w:t>
      </w:r>
      <w:proofErr w:type="spellStart"/>
      <w:r w:rsidRPr="00E21B18">
        <w:rPr>
          <w:color w:val="181818"/>
          <w:sz w:val="20"/>
          <w:szCs w:val="20"/>
        </w:rPr>
        <w:t>интернет-ресурсы</w:t>
      </w:r>
      <w:proofErr w:type="spellEnd"/>
      <w:r w:rsidRPr="00E21B18">
        <w:rPr>
          <w:color w:val="181818"/>
          <w:sz w:val="20"/>
          <w:szCs w:val="20"/>
        </w:rPr>
        <w:t xml:space="preserve"> за последние годы значительно увеличили поток получаемой детьми информации. Однако, в основном, все эти источники представляют собой м</w:t>
      </w:r>
      <w:proofErr w:type="gramStart"/>
      <w:r w:rsidRPr="00E21B18">
        <w:rPr>
          <w:color w:val="181818"/>
          <w:sz w:val="20"/>
          <w:szCs w:val="20"/>
          <w:lang w:val="en-US"/>
        </w:rPr>
        <w:t>a</w:t>
      </w:r>
      <w:proofErr w:type="spellStart"/>
      <w:proofErr w:type="gramEnd"/>
      <w:r w:rsidRPr="00E21B18">
        <w:rPr>
          <w:color w:val="181818"/>
          <w:sz w:val="20"/>
          <w:szCs w:val="20"/>
        </w:rPr>
        <w:t>териал</w:t>
      </w:r>
      <w:proofErr w:type="spellEnd"/>
      <w:r w:rsidRPr="00E21B18">
        <w:rPr>
          <w:color w:val="181818"/>
          <w:sz w:val="20"/>
          <w:szCs w:val="20"/>
        </w:rPr>
        <w:t xml:space="preserve"> для пассивного восприятия, в то время как игры являются тем источником, когда дети получают информацию </w:t>
      </w:r>
      <w:r w:rsidRPr="00E21B18">
        <w:rPr>
          <w:color w:val="181818"/>
          <w:sz w:val="20"/>
          <w:szCs w:val="20"/>
          <w:lang w:val="en-US"/>
        </w:rPr>
        <w:t>a</w:t>
      </w:r>
      <w:proofErr w:type="spellStart"/>
      <w:r w:rsidRPr="00E21B18">
        <w:rPr>
          <w:color w:val="181818"/>
          <w:sz w:val="20"/>
          <w:szCs w:val="20"/>
        </w:rPr>
        <w:t>ктивно</w:t>
      </w:r>
      <w:proofErr w:type="spellEnd"/>
      <w:r w:rsidRPr="00E21B18">
        <w:rPr>
          <w:color w:val="181818"/>
          <w:sz w:val="20"/>
          <w:szCs w:val="20"/>
        </w:rPr>
        <w:t>, то есть посредством практической деятельности.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>Младший школьный возраст называют вершиной детства. В современной периодизации психического развития охватывает период от 6-7 до 9-11 лет.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 этом возрасте происходит смена образа и стиля жизни: новые требования, новая социальная роль ученика, принципиально новый вид деятельности –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отношений. Меняются интересы, ценности ребенка, весь его уклад жизни.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Ведущая деятельность в младшем школьном возрасте – учебная деятельность. Ее характеристики: результативность, обязательность, произвольность.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Основы учебной деятельности закладываются именно в первые годы обучения. Учебная деятельность должна, с одной стороны, строиться с учетом возрастных возможностей детей, а с другой – должна обеспечить их необходимой для последующего развития суммой знаний.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 xml:space="preserve">Компоненты учебной деятельности (по Д.Б. </w:t>
      </w:r>
      <w:proofErr w:type="spellStart"/>
      <w:r w:rsidRPr="00E21B18">
        <w:rPr>
          <w:color w:val="181818"/>
          <w:sz w:val="20"/>
          <w:szCs w:val="20"/>
        </w:rPr>
        <w:t>Эльконину</w:t>
      </w:r>
      <w:proofErr w:type="spellEnd"/>
      <w:r w:rsidRPr="00E21B18">
        <w:rPr>
          <w:color w:val="181818"/>
          <w:sz w:val="20"/>
          <w:szCs w:val="20"/>
        </w:rPr>
        <w:t>):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1. Мотивация.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2. Учебная задача.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3. Учебные операции.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4. Контроль и оценка.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 xml:space="preserve">Школьное обучение отличается не только особой социальной значимостью деятельности ребенка, но и опосредованностью отношений </w:t>
      </w:r>
      <w:proofErr w:type="gramStart"/>
      <w:r w:rsidRPr="00E21B18">
        <w:rPr>
          <w:color w:val="181818"/>
          <w:sz w:val="20"/>
          <w:szCs w:val="20"/>
        </w:rPr>
        <w:t>со</w:t>
      </w:r>
      <w:proofErr w:type="gramEnd"/>
      <w:r w:rsidRPr="00E21B18">
        <w:rPr>
          <w:color w:val="181818"/>
          <w:sz w:val="20"/>
          <w:szCs w:val="20"/>
        </w:rPr>
        <w:t xml:space="preserve"> взрослыми образцами и оценками, следованием правил, общих для всех, приобретением научных понятий.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 результате учебной деятельности возникают психические новообразования: произвольность психических процессов, рефлексия (личностная, интеллектуальная), внутренний план действий (планирование в уме, умение анализировать).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>Увеличивается словарный запас до 7 тыс. слов. Проявляет собственную активную позицию к языку. При научении легко овладевает звуковым анализом слов. Ребенок прислушивается к звучанию слова. Потребность в общении младших школьников определяет развитие речи. Контекстная речь – показатель уровня развития ребенка.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 письменной речи различают правильность орфографическую (правильное написание слов), грамматическую (построение предложений, образования морфологических форм) и пунктуационную (расстановка знаков препинания).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 xml:space="preserve">Мышление в младшем школьном возрасте становится доминирующей функцией, завершается наметившийся в дошкольном возрасте переход от </w:t>
      </w:r>
      <w:proofErr w:type="gramStart"/>
      <w:r w:rsidRPr="00E21B18">
        <w:rPr>
          <w:color w:val="181818"/>
          <w:sz w:val="20"/>
          <w:szCs w:val="20"/>
        </w:rPr>
        <w:t>наглядно-образного</w:t>
      </w:r>
      <w:proofErr w:type="gramEnd"/>
      <w:r w:rsidRPr="00E21B18">
        <w:rPr>
          <w:color w:val="181818"/>
          <w:sz w:val="20"/>
          <w:szCs w:val="20"/>
        </w:rPr>
        <w:t xml:space="preserve"> к словесно-логическому мышлению.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К концу младшего школьного возраста проявляются индивидуальные различия в мышлении (теоретики, мыслители, художники).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>В процессе обучения формируются научные понятия (основы теоретического мышления).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Память развивается в двух направлениях — произвольности и осмысленности.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 учебной деятельности развиваются все виды памяти: долговременная, кратковременная и оперативная.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Развитие памяти связано с необходимостью заучивать учебный материал. Активно формируется произвольное запоминание.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>Дети способны концентрировать внимание, но у них еще преобладает непроизвольное внимание.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lastRenderedPageBreak/>
        <w:t>Произвольность познавательных процессов возникает на пике волевого усилия (специально организует себя под воздействием требований). Внимание активизируется, но еще не стабильно. Удержание внимания возможно благодаря волевым усилиям и высокой мотивации.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Восприятие также характеризуется непроизвольностью, хотя элементы произвольного восприятия встречаются уже в дошкольном возрасте.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 xml:space="preserve">Восприятие отличается </w:t>
      </w:r>
      <w:proofErr w:type="gramStart"/>
      <w:r w:rsidRPr="00E21B18">
        <w:rPr>
          <w:color w:val="181818"/>
          <w:sz w:val="20"/>
          <w:szCs w:val="20"/>
        </w:rPr>
        <w:t>слабой</w:t>
      </w:r>
      <w:proofErr w:type="gramEnd"/>
      <w:r w:rsidRPr="00E21B18">
        <w:rPr>
          <w:color w:val="181818"/>
          <w:sz w:val="20"/>
          <w:szCs w:val="20"/>
        </w:rPr>
        <w:t xml:space="preserve"> </w:t>
      </w:r>
      <w:proofErr w:type="spellStart"/>
      <w:r w:rsidRPr="00E21B18">
        <w:rPr>
          <w:color w:val="181818"/>
          <w:sz w:val="20"/>
          <w:szCs w:val="20"/>
        </w:rPr>
        <w:t>дифференцированностью</w:t>
      </w:r>
      <w:proofErr w:type="spellEnd"/>
      <w:r w:rsidRPr="00E21B18">
        <w:rPr>
          <w:color w:val="181818"/>
          <w:sz w:val="20"/>
          <w:szCs w:val="20"/>
        </w:rPr>
        <w:t xml:space="preserve"> (путают предметы, их свойства).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 младшем школьном возрасте нарастает ориентация на сенсорные эталоны формы, цвета, времени.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Воображение в своем развитии проходит две стадии: на первой — воссоздающее (репродуктивное), на второй — продуктивное. В первом классе воображение опирается на конкретные предметы, но с возрастом на первое место выступает слово, дающее простор фантазии.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 xml:space="preserve">7-8 лет — </w:t>
      </w:r>
      <w:proofErr w:type="spellStart"/>
      <w:r w:rsidRPr="00E21B18">
        <w:rPr>
          <w:color w:val="181818"/>
          <w:sz w:val="20"/>
          <w:szCs w:val="20"/>
        </w:rPr>
        <w:t>сензитивный</w:t>
      </w:r>
      <w:proofErr w:type="spellEnd"/>
      <w:r w:rsidRPr="00E21B18">
        <w:rPr>
          <w:color w:val="181818"/>
          <w:sz w:val="20"/>
          <w:szCs w:val="20"/>
        </w:rPr>
        <w:t xml:space="preserve"> период для усвоения моральных норм (ребенок психологически готов к пониманию смысла норм и правил к их повседневному выполнению).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Интенсивно развивается самосознание. Становление самооценки младшего школьника зависит от успеваемости и особенностей общения учителя с классом. Большое значение имеет стиль семейного воспитания, принятые в семье ценности. У отличников и некоторых хорошо успевающих детей складывается завышенная самооценка. У неуспевающих и крайне слабых учеников систематические неудачи и низкие отметки снижают уверенность в себе, в своих возможностях. У них возникает компенсаторная мотивация. Дети начинают утверждаться в другой области — в занятиях спортом, музыкой.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Ценностные ориентации на имя становятся нормой жизни. Важно, чтобы ребенок принимал и другой тип обращения к нему — по фамилии. Это обеспечивает ребенку чувство собственного достоинства, уверенность в себе.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>Потребность в самоутверждении. Большое значение имеет авторитет взрослых. Существенное значение имеет место, которое занимает ребенок в семье.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proofErr w:type="spellStart"/>
      <w:r w:rsidRPr="00E21B18">
        <w:rPr>
          <w:color w:val="181818"/>
          <w:sz w:val="20"/>
          <w:szCs w:val="20"/>
        </w:rPr>
        <w:t>В.А.Сухомлинский</w:t>
      </w:r>
      <w:proofErr w:type="spellEnd"/>
      <w:r w:rsidRPr="00E21B18">
        <w:rPr>
          <w:color w:val="181818"/>
          <w:sz w:val="20"/>
          <w:szCs w:val="20"/>
        </w:rPr>
        <w:t xml:space="preserve"> писал: «...Нельзя требовать от ребенка невозможного. Любая программа по любому предмету - это определенный уровень, круг знаний, но не живой ребенок. К этому уровню, к этому кругу знаний разные дети идут по-разному. Один ребенок уже в первом классе может совершенно самостоятельно прочитать задачу и решить ее; другой же сделает это в конце второго, а то и третьего года обучения...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Искусство и мастерство обучения и воспитания заключается в том, чтобы раскрыть силы и возможности каждого ребенка, дать ему радость успеха в умственном труде»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Процесс обучения очень сложен. Чтобы получить нужный эффект, необходимо строить особые отношения; учитель – ученик. Надо уметь понимать мотивы поведения ребенка, уметь снимать негативное отношение к учебе, учитывать возрастные и индивидуальные особенности учеников.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На уроках, где господствует изложение учебного материала учителем, детям скучно. Такие уроки не обращены к внутренним силам ребенка, к его эмоциям. Нельзя недооценивать возрастные особенности мышления детей, их стремление к эмоциональному, образному восприятию.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 xml:space="preserve">Прогрессивная педагогика во все времена высоко ценила игровые формы целенаправленной организации жизни детей. Так, </w:t>
      </w:r>
      <w:proofErr w:type="spellStart"/>
      <w:r w:rsidRPr="00E21B18">
        <w:rPr>
          <w:color w:val="181818"/>
          <w:sz w:val="20"/>
          <w:szCs w:val="20"/>
        </w:rPr>
        <w:t>К.Д.Ушинский</w:t>
      </w:r>
      <w:proofErr w:type="spellEnd"/>
      <w:r w:rsidRPr="00E21B18">
        <w:rPr>
          <w:color w:val="181818"/>
          <w:sz w:val="20"/>
          <w:szCs w:val="20"/>
        </w:rPr>
        <w:t xml:space="preserve"> писал: «...если мы сравним интерес игры, а равно число и разнообразие следов, оставленных ею в душе дитяти, с подобными же влияниями учения... то, конечно, все преимущество останется на стороне игры». </w:t>
      </w:r>
      <w:proofErr w:type="spellStart"/>
      <w:r w:rsidRPr="00E21B18">
        <w:rPr>
          <w:color w:val="181818"/>
          <w:sz w:val="20"/>
          <w:szCs w:val="20"/>
        </w:rPr>
        <w:t>Л.С.Выготский</w:t>
      </w:r>
      <w:proofErr w:type="spellEnd"/>
      <w:r w:rsidRPr="00E21B18">
        <w:rPr>
          <w:color w:val="181818"/>
          <w:sz w:val="20"/>
          <w:szCs w:val="20"/>
        </w:rPr>
        <w:t xml:space="preserve"> назвал игру ведущим средством обучения и воспитания. Педагоги особо отмечают, что игра может выполнить «исключительную роль усиления познавательного интереса детей, облегчения сложного процесса учения, ускорения развития». Нет учителя, который не использовал бы игру в своей работе. Сам принцип игры в обучении старше, чем человечество. Уже детеныши животных овладевают необходимыми им в последующей жизни умениями в игре. Следовательно, предрасположенность к игре у человека заложена на уровне инстинкта. Задача учителя - направить игру в нужное русло: помочь учащимся приблизиться к конкретным целям обучения.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В процессе игры устанавливается непринужденная обстановка. Ее органичный ход включает естественное командование и подчинение, которое дети не воспринимают агрессивно.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Огромную роль имеет игровая деятельность для процесса психического развития детей. Немаловажное значение имеет и эмоциональная составляющая игрового процесса, ведь самый яркий след в нашей памяти оставляют именно те события, которые задевают наши чувства, вызывают сильную душевную реакцию.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>Таким образом, игровая деятельность дает возможность ребенку приобрести бесценный собственный жизненный опыт в максимально комфортных для него условиях. Ее можно назвать творческой лабораторией самообразования, «школой жизни» для ребенка.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</w:rPr>
        <w:t xml:space="preserve">Игра позволяет даже трудный для учащихся материал представить в привлекательной для них форме. По разнообразию игровые </w:t>
      </w:r>
      <w:proofErr w:type="gramStart"/>
      <w:r w:rsidRPr="00E21B18">
        <w:rPr>
          <w:color w:val="181818"/>
          <w:sz w:val="20"/>
          <w:szCs w:val="20"/>
        </w:rPr>
        <w:t>задания</w:t>
      </w:r>
      <w:proofErr w:type="gramEnd"/>
      <w:r w:rsidRPr="00E21B18">
        <w:rPr>
          <w:color w:val="181818"/>
          <w:sz w:val="20"/>
          <w:szCs w:val="20"/>
        </w:rPr>
        <w:t xml:space="preserve"> нельзя сравнить ни с </w:t>
      </w:r>
      <w:proofErr w:type="gramStart"/>
      <w:r w:rsidRPr="00E21B18">
        <w:rPr>
          <w:color w:val="181818"/>
          <w:sz w:val="20"/>
          <w:szCs w:val="20"/>
        </w:rPr>
        <w:t>какими</w:t>
      </w:r>
      <w:proofErr w:type="gramEnd"/>
      <w:r w:rsidRPr="00E21B18">
        <w:rPr>
          <w:color w:val="181818"/>
          <w:sz w:val="20"/>
          <w:szCs w:val="20"/>
        </w:rPr>
        <w:t xml:space="preserve"> другими приемами обучения: практически учитель имеет возможность неограниченного выбора, позволяющего максимально индивидуализировать учебный процесс, с учетом уровня и особенностей личности учащихся. Игра дает самому учителю огромное профессиональное удовлетворение, поскольку благодаря ей сам процесс обучения становится процессом непрерывного творчества.</w:t>
      </w:r>
    </w:p>
    <w:p w:rsidR="00567931" w:rsidRPr="00E21B18" w:rsidRDefault="00567931" w:rsidP="00E21B1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0"/>
          <w:szCs w:val="20"/>
        </w:rPr>
      </w:pPr>
      <w:r w:rsidRPr="00E21B18">
        <w:rPr>
          <w:color w:val="181818"/>
          <w:sz w:val="20"/>
          <w:szCs w:val="20"/>
          <w:lang w:val="kk-KZ"/>
        </w:rPr>
        <w:tab/>
      </w:r>
      <w:r w:rsidRPr="00E21B18">
        <w:rPr>
          <w:color w:val="181818"/>
          <w:sz w:val="20"/>
          <w:szCs w:val="20"/>
        </w:rPr>
        <w:t xml:space="preserve">Необходимость применения игры зависит от уровня усвоения детьми знаний, умений и навыков, от степени сложности дидактических задач. Игра вступает в свои права, когда трудно, когда есть потребность создать дополнительный фон обучения, придать силы учащимся, влиять на ход и результат их деятельности. </w:t>
      </w:r>
      <w:r w:rsidRPr="00E21B18">
        <w:rPr>
          <w:color w:val="181818"/>
          <w:sz w:val="20"/>
          <w:szCs w:val="20"/>
        </w:rPr>
        <w:lastRenderedPageBreak/>
        <w:t>Обучая детей, в процессе игры нужно стремиться к тому, чтобы радость от игровой деятельности постепенно перешла в радость учения. Учение должно быть радостным!</w:t>
      </w:r>
    </w:p>
    <w:p w:rsidR="00567931" w:rsidRPr="00E21B18" w:rsidRDefault="00567931" w:rsidP="00E21B18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</w:rPr>
      </w:pPr>
    </w:p>
    <w:p w:rsidR="00637359" w:rsidRPr="00E21B18" w:rsidRDefault="00637359" w:rsidP="00E21B18">
      <w:pPr>
        <w:shd w:val="clear" w:color="auto" w:fill="FFFFFF" w:themeFill="background1"/>
        <w:spacing w:after="0" w:line="240" w:lineRule="auto"/>
        <w:rPr>
          <w:sz w:val="20"/>
          <w:szCs w:val="20"/>
        </w:rPr>
      </w:pPr>
    </w:p>
    <w:sectPr w:rsidR="00637359" w:rsidRPr="00E2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13"/>
    <w:rsid w:val="00022113"/>
    <w:rsid w:val="00567931"/>
    <w:rsid w:val="00637359"/>
    <w:rsid w:val="00E2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3</cp:revision>
  <dcterms:created xsi:type="dcterms:W3CDTF">2024-04-05T10:55:00Z</dcterms:created>
  <dcterms:modified xsi:type="dcterms:W3CDTF">2024-04-18T07:37:00Z</dcterms:modified>
</cp:coreProperties>
</file>